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hd w:val="clear" w:color="auto"/>
        <w:jc w:val="center"/>
        <w:rPr>
          <w:rFonts w:ascii="宋体" w:hAnsi="宋体" w:cs="宋体"/>
          <w:b/>
          <w:color w:val="00000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b/>
          <w:color w:val="000000"/>
          <w:sz w:val="28"/>
          <w:szCs w:val="28"/>
          <w:shd w:val="clear" w:color="auto" w:fill="FFFFFF"/>
        </w:rPr>
        <w:t>《宴会设计》期末考试安排</w:t>
      </w:r>
    </w:p>
    <w:p>
      <w:pPr>
        <w:pStyle w:val="2"/>
        <w:widowControl/>
        <w:shd w:val="clear" w:color="auto"/>
        <w:rPr>
          <w:rFonts w:ascii="Tahoma" w:hAnsi="Tahoma" w:eastAsia="Tahoma" w:cs="Tahoma"/>
          <w:color w:val="000000"/>
          <w:sz w:val="21"/>
          <w:szCs w:val="21"/>
        </w:rPr>
      </w:pPr>
      <w:r>
        <w:rPr>
          <w:rFonts w:hint="eastAsia" w:ascii="宋体" w:hAnsi="宋体" w:cs="宋体"/>
          <w:b/>
          <w:color w:val="000000"/>
          <w:sz w:val="28"/>
          <w:szCs w:val="28"/>
          <w:shd w:val="clear" w:color="auto" w:fill="FFFFFF"/>
        </w:rPr>
        <w:t>测试要求：</w:t>
      </w:r>
    </w:p>
    <w:p>
      <w:pPr>
        <w:pStyle w:val="2"/>
        <w:widowControl/>
        <w:shd w:val="clear" w:color="auto"/>
        <w:ind w:firstLine="560"/>
        <w:rPr>
          <w:rFonts w:ascii="Tahoma" w:hAnsi="Tahoma" w:eastAsia="Tahoma" w:cs="Tahoma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8"/>
          <w:szCs w:val="28"/>
          <w:shd w:val="clear" w:color="auto" w:fill="FFFFFF"/>
        </w:rPr>
        <w:t>文案设计按每桌10位宾客进行宴席设计，以下12题中任选一题，文案字数控制在2500—3000字</w:t>
      </w:r>
      <w:bookmarkStart w:id="0" w:name="_GoBack"/>
      <w:bookmarkEnd w:id="0"/>
    </w:p>
    <w:p>
      <w:pPr>
        <w:pStyle w:val="2"/>
        <w:widowControl/>
        <w:shd w:val="clear" w:color="auto"/>
        <w:rPr>
          <w:rFonts w:ascii="Tahoma" w:hAnsi="Tahoma" w:eastAsia="Tahoma" w:cs="Tahoma"/>
          <w:color w:val="000000"/>
          <w:sz w:val="21"/>
          <w:szCs w:val="21"/>
        </w:rPr>
      </w:pPr>
      <w:r>
        <w:rPr>
          <w:rFonts w:hint="eastAsia" w:ascii="宋体" w:hAnsi="宋体" w:cs="宋体"/>
          <w:b/>
          <w:color w:val="000000"/>
          <w:sz w:val="28"/>
          <w:szCs w:val="28"/>
          <w:shd w:val="clear" w:color="auto" w:fill="FFFFFF"/>
        </w:rPr>
        <w:t>接待方案创意设计主题题库：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="宋体" w:hAnsi="宋体" w:cs="宋体"/>
          <w:b/>
          <w:color w:val="000000"/>
          <w:sz w:val="28"/>
          <w:szCs w:val="28"/>
          <w:shd w:val="clear" w:color="auto" w:fill="FFFFFF"/>
        </w:rPr>
        <w:t>主题一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中国知名企业恒大集团20周年庆接待方案（宴会人数50人）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  <w:shd w:val="clear" w:color="auto" w:fill="FFFFFF"/>
        </w:rPr>
        <w:t>主题二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江中集团与江西中医药大学签署合作协议</w:t>
      </w:r>
      <w:r>
        <w:rPr>
          <w:rFonts w:hint="eastAsia" w:asciiTheme="minorEastAsia" w:hAnsiTheme="minorEastAsia"/>
          <w:sz w:val="28"/>
          <w:szCs w:val="28"/>
        </w:rPr>
        <w:t>（宴会人数50人）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  <w:shd w:val="clear" w:color="auto" w:fill="FFFFFF"/>
        </w:rPr>
        <w:t>主题三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/>
          <w:b/>
          <w:sz w:val="28"/>
          <w:szCs w:val="28"/>
        </w:rPr>
        <w:t>雀巢公司年底庆功宴</w:t>
      </w:r>
      <w:r>
        <w:rPr>
          <w:rFonts w:hint="eastAsia" w:asciiTheme="minorEastAsia" w:hAnsiTheme="minorEastAsia"/>
          <w:sz w:val="28"/>
          <w:szCs w:val="28"/>
        </w:rPr>
        <w:t>（宴会人数50人）</w:t>
      </w:r>
    </w:p>
    <w:p>
      <w:pPr>
        <w:rPr>
          <w:b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  <w:shd w:val="clear" w:color="auto" w:fill="FFFFFF"/>
        </w:rPr>
        <w:t>主题四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b/>
          <w:color w:val="000000"/>
          <w:sz w:val="28"/>
          <w:szCs w:val="28"/>
        </w:rPr>
        <w:t>中国石油集团江西分公司年终答谢宴接待方案</w:t>
      </w:r>
      <w:r>
        <w:rPr>
          <w:rFonts w:hint="eastAsia" w:asciiTheme="minorEastAsia" w:hAnsiTheme="minorEastAsia"/>
          <w:sz w:val="28"/>
          <w:szCs w:val="28"/>
        </w:rPr>
        <w:t>（宴会人数50人）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  <w:shd w:val="clear" w:color="auto" w:fill="FFFFFF"/>
        </w:rPr>
        <w:t>主题五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周文彬考上大学升学宴接待方案（宴会人数50人）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  <w:shd w:val="clear" w:color="auto" w:fill="FFFFFF"/>
        </w:rPr>
        <w:t>主题六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女生十八岁生日宴接待方案（宴会人数50人）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  <w:shd w:val="clear" w:color="auto" w:fill="FFFFFF"/>
        </w:rPr>
        <w:t>主题七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喜迎春节接待方案（宴会人数50人）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  <w:shd w:val="clear" w:color="auto" w:fill="FFFFFF"/>
        </w:rPr>
        <w:t>主题八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订婚宴（宴会人数50人）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  <w:shd w:val="clear" w:color="auto" w:fill="FFFFFF"/>
        </w:rPr>
        <w:t>主题九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南昌市政府成功申请举办乒乓球赛事庆功宴接待方案（宴会人数50人）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shd w:val="clear" w:color="auto" w:fill="FFFFFF"/>
        </w:rPr>
        <w:t>主题十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江西省政府欢迎中央环保巡视组接待方案</w:t>
      </w:r>
      <w:r>
        <w:rPr>
          <w:rFonts w:hint="eastAsia" w:asciiTheme="minorEastAsia" w:hAnsiTheme="minorEastAsia"/>
          <w:sz w:val="28"/>
          <w:szCs w:val="28"/>
        </w:rPr>
        <w:t>（宴会人数50人）</w:t>
      </w:r>
    </w:p>
    <w:p>
      <w:pPr>
        <w:rPr>
          <w:rFonts w:ascii="宋体" w:hAnsi="宋体" w:cs="宋体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shd w:val="clear" w:color="auto" w:fill="FFFFFF"/>
        </w:rPr>
        <w:t>主题十一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江西省政府为</w:t>
      </w:r>
      <w:r>
        <w:rPr>
          <w:rFonts w:hint="eastAsia" w:cs="Times New Roman" w:asciiTheme="minorEastAsia" w:hAnsiTheme="minorEastAsia"/>
          <w:color w:val="333333"/>
          <w:kern w:val="0"/>
          <w:sz w:val="28"/>
          <w:szCs w:val="28"/>
          <w:shd w:val="clear" w:color="auto" w:fill="FFFFFF"/>
        </w:rPr>
        <w:t>汉代海昏侯国家遗址工程顺利开展召开</w:t>
      </w:r>
      <w:r>
        <w:rPr>
          <w:rFonts w:hint="eastAsia" w:asciiTheme="minorEastAsia" w:hAnsiTheme="minorEastAsia"/>
          <w:sz w:val="28"/>
          <w:szCs w:val="28"/>
        </w:rPr>
        <w:t>庆功宴（宴会人数50人）</w:t>
      </w:r>
    </w:p>
    <w:p>
      <w:pPr>
        <w:rPr>
          <w:rFonts w:ascii="宋体" w:hAnsi="宋体" w:eastAsia="宋体" w:cs="宋体"/>
          <w:b/>
          <w:bCs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shd w:val="clear" w:color="auto" w:fill="FFFFFF"/>
        </w:rPr>
        <w:t>主题十二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南昌市人民政府为自来水公司档案馆召开庆功宴</w:t>
      </w:r>
      <w:r>
        <w:rPr>
          <w:rFonts w:hint="eastAsia" w:asciiTheme="minorEastAsia" w:hAnsiTheme="minorEastAsia"/>
          <w:sz w:val="28"/>
          <w:szCs w:val="28"/>
        </w:rPr>
        <w:t>（宴会人数50人）</w:t>
      </w:r>
    </w:p>
    <w:p>
      <w:pPr>
        <w:adjustRightInd w:val="0"/>
        <w:snapToGrid w:val="0"/>
        <w:spacing w:line="560" w:lineRule="exact"/>
        <w:ind w:firstLine="482" w:firstLineChars="200"/>
        <w:rPr>
          <w:rFonts w:ascii="仿宋_GB2312" w:hAnsi="宋体" w:eastAsia="仿宋_GB2312"/>
          <w:b/>
          <w:color w:val="000000"/>
          <w:szCs w:val="21"/>
        </w:rPr>
      </w:pPr>
      <w:r>
        <w:rPr>
          <w:rFonts w:hint="eastAsia" w:ascii="仿宋_GB2312" w:hAnsi="宋体" w:eastAsia="仿宋_GB2312"/>
          <w:b/>
          <w:color w:val="000000"/>
          <w:szCs w:val="21"/>
        </w:rPr>
        <w:t>一、中餐宴会接待方案创意设计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5387"/>
        <w:gridCol w:w="709"/>
        <w:gridCol w:w="708"/>
        <w:gridCol w:w="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8865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中餐宴会接待方案创意设计评分标准（共100分）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12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项目</w:t>
            </w:r>
          </w:p>
        </w:tc>
        <w:tc>
          <w:tcPr>
            <w:tcW w:w="538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内容及标准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分值</w:t>
            </w:r>
          </w:p>
        </w:tc>
        <w:tc>
          <w:tcPr>
            <w:tcW w:w="7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扣分</w:t>
            </w:r>
          </w:p>
        </w:tc>
        <w:tc>
          <w:tcPr>
            <w:tcW w:w="7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  <w:jc w:val="center"/>
        </w:trPr>
        <w:tc>
          <w:tcPr>
            <w:tcW w:w="1293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服务情景设计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（20分）</w:t>
            </w:r>
          </w:p>
        </w:tc>
        <w:tc>
          <w:tcPr>
            <w:tcW w:w="5387" w:type="dxa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能依据主题，准确阐述接待任务。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10</w:t>
            </w:r>
          </w:p>
        </w:tc>
        <w:tc>
          <w:tcPr>
            <w:tcW w:w="708" w:type="dxa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  <w:jc w:val="center"/>
        </w:trPr>
        <w:tc>
          <w:tcPr>
            <w:tcW w:w="129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387" w:type="dxa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清楚、全面阐述客人的特点。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5</w:t>
            </w:r>
          </w:p>
        </w:tc>
        <w:tc>
          <w:tcPr>
            <w:tcW w:w="708" w:type="dxa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  <w:jc w:val="center"/>
        </w:trPr>
        <w:tc>
          <w:tcPr>
            <w:tcW w:w="129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387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设定服务要素（时间、地点、参加人员）全面、准确。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5</w:t>
            </w:r>
          </w:p>
        </w:tc>
        <w:tc>
          <w:tcPr>
            <w:tcW w:w="708" w:type="dxa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1293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服务设计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（20分）</w:t>
            </w:r>
          </w:p>
        </w:tc>
        <w:tc>
          <w:tcPr>
            <w:tcW w:w="5387" w:type="dxa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根据工作计划，明确分工。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5</w:t>
            </w:r>
          </w:p>
        </w:tc>
        <w:tc>
          <w:tcPr>
            <w:tcW w:w="708" w:type="dxa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129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387" w:type="dxa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根据宴会需要，设计服务项目合理，流程科学。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5</w:t>
            </w:r>
          </w:p>
        </w:tc>
        <w:tc>
          <w:tcPr>
            <w:tcW w:w="708" w:type="dxa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  <w:jc w:val="center"/>
        </w:trPr>
        <w:tc>
          <w:tcPr>
            <w:tcW w:w="129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387" w:type="dxa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工作质量检查全面、有效。</w:t>
            </w:r>
            <w:r>
              <w:rPr>
                <w:rFonts w:ascii="宋体" w:hAnsi="宋体"/>
                <w:szCs w:val="21"/>
              </w:rPr>
              <w:t>.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708" w:type="dxa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  <w:jc w:val="center"/>
        </w:trPr>
        <w:tc>
          <w:tcPr>
            <w:tcW w:w="129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387" w:type="dxa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个性化诉求合理，服务方式科学。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708" w:type="dxa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129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387" w:type="dxa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背景音乐使用、环境装饰等环节考虑全面、设计合理。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708" w:type="dxa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1293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台面设计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（20分）</w:t>
            </w:r>
          </w:p>
        </w:tc>
        <w:tc>
          <w:tcPr>
            <w:tcW w:w="5387" w:type="dxa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中心装饰物比例合适，设计精美，展现主题准确。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708" w:type="dxa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768" w:type="dxa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129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387" w:type="dxa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餐具规格合理、统一，精美，实用，展现主题准确。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708" w:type="dxa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768" w:type="dxa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29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387" w:type="dxa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布草质地环保、优良，色彩、图案与主题呼应。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708" w:type="dxa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768" w:type="dxa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  <w:jc w:val="center"/>
        </w:trPr>
        <w:tc>
          <w:tcPr>
            <w:tcW w:w="129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387" w:type="dxa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选手服装符合岗位工作要求，设计合理，能展现主题。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708" w:type="dxa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768" w:type="dxa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1293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预案设计</w:t>
            </w:r>
          </w:p>
          <w:p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>（15分）</w:t>
            </w:r>
          </w:p>
        </w:tc>
        <w:tc>
          <w:tcPr>
            <w:tcW w:w="5387" w:type="dxa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预案符合酒店实际经营情况，涉及内容全面。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708" w:type="dxa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768" w:type="dxa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129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387" w:type="dxa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处理突发事件的方案完善、科学。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708" w:type="dxa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768" w:type="dxa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  <w:jc w:val="center"/>
        </w:trPr>
        <w:tc>
          <w:tcPr>
            <w:tcW w:w="1293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菜单设计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（15分）</w:t>
            </w:r>
          </w:p>
        </w:tc>
        <w:tc>
          <w:tcPr>
            <w:tcW w:w="5387" w:type="dxa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菜单外观设计精美、新颖。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708" w:type="dxa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768" w:type="dxa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7" w:hRule="atLeast"/>
          <w:jc w:val="center"/>
        </w:trPr>
        <w:tc>
          <w:tcPr>
            <w:tcW w:w="129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387" w:type="dxa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菜品数量合理、菜肴搭配合理，营养均衡。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708" w:type="dxa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768" w:type="dxa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  <w:jc w:val="center"/>
        </w:trPr>
        <w:tc>
          <w:tcPr>
            <w:tcW w:w="129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387" w:type="dxa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菜品售价与成本设计合理，符合酒店经营实际。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708" w:type="dxa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768" w:type="dxa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1293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文案设计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（5分）</w:t>
            </w:r>
          </w:p>
        </w:tc>
        <w:tc>
          <w:tcPr>
            <w:tcW w:w="5387" w:type="dxa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表述清晰、逻辑性强。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708" w:type="dxa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768" w:type="dxa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129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387" w:type="dxa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版面设计合理、图文并茂。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708" w:type="dxa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768" w:type="dxa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293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综合印象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（5分）</w:t>
            </w:r>
          </w:p>
        </w:tc>
        <w:tc>
          <w:tcPr>
            <w:tcW w:w="5387" w:type="dxa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格式整齐，外观精美</w:t>
            </w:r>
            <w:r>
              <w:rPr>
                <w:rFonts w:ascii="宋体" w:hAnsi="宋体"/>
                <w:szCs w:val="21"/>
              </w:rPr>
              <w:t>.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708" w:type="dxa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768" w:type="dxa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  <w:jc w:val="center"/>
        </w:trPr>
        <w:tc>
          <w:tcPr>
            <w:tcW w:w="129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387" w:type="dxa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全面、合理、可操作性强。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708" w:type="dxa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768" w:type="dxa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  <w:jc w:val="center"/>
        </w:trPr>
        <w:tc>
          <w:tcPr>
            <w:tcW w:w="129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387" w:type="dxa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主题创意设计符合酒店经营实际，能推广。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708" w:type="dxa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768" w:type="dxa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  <w:jc w:val="center"/>
        </w:trPr>
        <w:tc>
          <w:tcPr>
            <w:tcW w:w="8865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字数不符合要求扣</w:t>
            </w:r>
            <w:r>
              <w:rPr>
                <w:rFonts w:ascii="宋体" w:hAnsi="宋体"/>
                <w:bCs/>
                <w:szCs w:val="21"/>
              </w:rPr>
              <w:t>1</w:t>
            </w:r>
            <w:r>
              <w:rPr>
                <w:rFonts w:hint="eastAsia" w:ascii="宋体" w:hAnsi="宋体"/>
                <w:bCs/>
                <w:szCs w:val="21"/>
              </w:rPr>
              <w:t>分。</w:t>
            </w:r>
            <w:r>
              <w:rPr>
                <w:rFonts w:ascii="宋体" w:hAnsi="宋体"/>
                <w:bCs/>
                <w:szCs w:val="21"/>
              </w:rPr>
              <w:t xml:space="preserve">                     </w:t>
            </w:r>
            <w:r>
              <w:rPr>
                <w:rFonts w:hint="eastAsia" w:ascii="宋体" w:hAnsi="宋体"/>
                <w:szCs w:val="21"/>
              </w:rPr>
              <w:t>扣分：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  <w:jc w:val="center"/>
        </w:trPr>
        <w:tc>
          <w:tcPr>
            <w:tcW w:w="8865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合计</w:t>
            </w:r>
          </w:p>
        </w:tc>
      </w:tr>
    </w:tbl>
    <w:p>
      <w:pPr>
        <w:rPr>
          <w:rFonts w:asciiTheme="minorEastAsia" w:hAnsiTheme="minorEastAsia"/>
          <w:b/>
          <w:sz w:val="28"/>
          <w:szCs w:val="28"/>
        </w:rPr>
      </w:pPr>
    </w:p>
    <w:p>
      <w:pPr>
        <w:rPr>
          <w:rFonts w:asciiTheme="minorEastAsia" w:hAnsiTheme="minorEastAsia"/>
          <w:b/>
          <w:sz w:val="28"/>
          <w:szCs w:val="28"/>
        </w:rPr>
      </w:pPr>
    </w:p>
    <w:p>
      <w:pPr>
        <w:rPr>
          <w:rFonts w:asciiTheme="minorEastAsia" w:hAnsiTheme="minorEastAsia"/>
          <w:sz w:val="28"/>
          <w:szCs w:val="28"/>
        </w:rPr>
      </w:pPr>
    </w:p>
    <w:p/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46"/>
  <w:displayBackgroundShape w:val="1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C2C"/>
    <w:rsid w:val="0003467F"/>
    <w:rsid w:val="000E7AF1"/>
    <w:rsid w:val="002D0ED5"/>
    <w:rsid w:val="00C71012"/>
    <w:rsid w:val="00D52643"/>
    <w:rsid w:val="00E03C2C"/>
    <w:rsid w:val="0B6A3D7C"/>
    <w:rsid w:val="3924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171</Words>
  <Characters>979</Characters>
  <Lines>8</Lines>
  <Paragraphs>2</Paragraphs>
  <TotalTime>32</TotalTime>
  <ScaleCrop>false</ScaleCrop>
  <LinksUpToDate>false</LinksUpToDate>
  <CharactersWithSpaces>1148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2018-12-27T08:19:00Z</dcterms:created>
  <dc:creator>liqi li</dc:creator>
  <cp:lastModifiedBy>卖Qi.L的小</cp:lastModifiedBy>
  <dcterms:modified xsi:type="dcterms:W3CDTF">2021-11-05T08:25:39Z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76A723318ACB445B9EBD12096E9AE47A</vt:lpwstr>
  </property>
</Properties>
</file>